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2341" w14:textId="0A3D4431" w:rsidR="007C3962" w:rsidRDefault="007C3962" w:rsidP="00880D9A">
      <w:pPr>
        <w:rPr>
          <w:rtl/>
        </w:rPr>
      </w:pPr>
    </w:p>
    <w:p w14:paraId="14A46799" w14:textId="77777777" w:rsidR="007C3962" w:rsidRPr="00B948D8" w:rsidRDefault="007C3962" w:rsidP="007C3962">
      <w:pPr>
        <w:bidi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 xml:space="preserve">التجهيز لاجتماع </w:t>
      </w:r>
      <w:r w:rsidRPr="001B259E">
        <w:rPr>
          <w:rFonts w:ascii="Arial" w:hAnsi="Arial" w:cs="Arial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فريق  التطبيق العملي </w:t>
      </w:r>
      <w:r>
        <w:rPr>
          <w:rFonts w:ascii="Arial" w:hAnsi="Arial" w:cs="Arial"/>
          <w:b/>
          <w:bCs/>
          <w:sz w:val="40"/>
          <w:szCs w:val="40"/>
        </w:rPr>
        <w:br/>
        <w:t>2</w:t>
      </w:r>
      <w:r>
        <w:rPr>
          <w:rFonts w:ascii="Arial" w:hAnsi="Arial" w:cs="Arial" w:hint="cs"/>
          <w:b/>
          <w:bCs/>
          <w:sz w:val="40"/>
          <w:szCs w:val="40"/>
          <w:rtl/>
        </w:rPr>
        <w:t>6 تشرين ثاني /2020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36"/>
        <w:gridCol w:w="5902"/>
      </w:tblGrid>
      <w:tr w:rsidR="007C3962" w:rsidRPr="00B948D8" w14:paraId="4908D16D" w14:textId="77777777" w:rsidTr="001F7839"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2270A0A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4E73A774" wp14:editId="45EBEA47">
                  <wp:extent cx="1790700" cy="1219540"/>
                  <wp:effectExtent l="0" t="0" r="0" b="0"/>
                  <wp:docPr id="1" name="Picture 1" descr="مجموعة كبيرة من رجال الأعمال يجتمعون فقاعات الكلام - اشتر هذه الصورة واستكشف صورا مشابهة في Adobe Stock | أدوبي ستو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rge group of business people meeting speech bubbles - Buy this stock  photo and explore similar images at Adobe Stock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5" t="8720" r="6068" b="10762"/>
                          <a:stretch/>
                        </pic:blipFill>
                        <pic:spPr bwMode="auto">
                          <a:xfrm>
                            <a:off x="0" y="0"/>
                            <a:ext cx="1930030" cy="131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EB8D09D" w14:textId="77777777" w:rsidR="007C3962" w:rsidRPr="001B259E" w:rsidRDefault="007C3962" w:rsidP="001F7839">
            <w:pPr>
              <w:bidi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فريق التطبيق العملي </w:t>
            </w:r>
            <w:r w:rsidRPr="001B259E">
              <w:rPr>
                <w:rFonts w:ascii="Arial" w:hAnsi="Arial" w:cs="Arial"/>
                <w:sz w:val="32"/>
                <w:szCs w:val="32"/>
                <w:rtl/>
              </w:rPr>
              <w:t>هو مجموعة من الأشخاص يجتمعون لتعلّم شيء جديد</w:t>
            </w:r>
            <w:r w:rsidRPr="001B259E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14:paraId="0327EC9C" w14:textId="77777777" w:rsidR="007C3962" w:rsidRPr="001B259E" w:rsidRDefault="007C3962" w:rsidP="001F7839">
            <w:pPr>
              <w:bidi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1B259E">
              <w:rPr>
                <w:rFonts w:ascii="Arial" w:hAnsi="Arial" w:cs="Arial"/>
                <w:sz w:val="32"/>
                <w:szCs w:val="32"/>
                <w:rtl/>
              </w:rPr>
              <w:t>سنجتمع لنتعلّم كيف نتأكد من أن الأشخاص ذوي الإعاقات الذهنية يمكنهم المشاركة في أعمالنا</w:t>
            </w:r>
            <w:r w:rsidRPr="001B259E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14:paraId="2DACD16C" w14:textId="77777777" w:rsidR="007C3962" w:rsidRPr="001B259E" w:rsidRDefault="007C3962" w:rsidP="001F7839">
            <w:pPr>
              <w:bidi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1B259E">
              <w:rPr>
                <w:rFonts w:ascii="Arial" w:hAnsi="Arial" w:cs="Arial"/>
                <w:sz w:val="32"/>
                <w:szCs w:val="32"/>
                <w:rtl/>
              </w:rPr>
              <w:t>هذا سيساعدنا في تخطيط الأنشطة</w:t>
            </w:r>
            <w:r w:rsidRPr="001B259E"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14:paraId="59EAF147" w14:textId="77777777" w:rsidR="007C3962" w:rsidRPr="001B259E" w:rsidRDefault="007C3962" w:rsidP="001F7839">
            <w:pPr>
              <w:bidi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253727DB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</w:p>
          <w:p w14:paraId="5000C816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3962" w:rsidRPr="00B948D8" w14:paraId="6505B291" w14:textId="77777777" w:rsidTr="001F7839"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2572FD7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0687772B" wp14:editId="15F36A24">
                  <wp:extent cx="768350" cy="755917"/>
                  <wp:effectExtent l="0" t="0" r="0" b="6350"/>
                  <wp:docPr id="4" name="Picture 4" descr="ساعة الراديو على مدار الساعة الوجه ساعة رقمية PNG ، قصاصات فنية ، حول الوقت ، المنبه ، المنطقة ، الأزرق ، الدائ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adio Clock Clock Face Digital Clock Hour PNG, Clipart, About Time, Alarm  Clocks, Area, Blue, Circ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4" t="2786" r="3312" b="3127"/>
                          <a:stretch/>
                        </pic:blipFill>
                        <pic:spPr bwMode="auto">
                          <a:xfrm>
                            <a:off x="0" y="0"/>
                            <a:ext cx="786554" cy="773826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5D344DE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>سوف نلتقي لمدة 1 ساعة.</w:t>
            </w:r>
          </w:p>
        </w:tc>
      </w:tr>
      <w:tr w:rsidR="007C3962" w:rsidRPr="00B948D8" w14:paraId="303F0EB5" w14:textId="77777777" w:rsidTr="001F7839"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6A04E2D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EE3E498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7C589AA" w14:textId="77777777" w:rsidR="007C3962" w:rsidRPr="001B259E" w:rsidRDefault="007C3962" w:rsidP="001F7839">
            <w:pPr>
              <w:bidi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B259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سنتحدث </w:t>
            </w:r>
          </w:p>
        </w:tc>
      </w:tr>
      <w:tr w:rsidR="007C3962" w:rsidRPr="00B948D8" w14:paraId="3370C5C6" w14:textId="77777777" w:rsidTr="001F7839">
        <w:trPr>
          <w:trHeight w:val="1463"/>
        </w:trPr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E240852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363B9F6D" wp14:editId="39282A16">
                  <wp:extent cx="844550" cy="762866"/>
                  <wp:effectExtent l="0" t="0" r="0" b="0"/>
                  <wp:docPr id="9" name="Picture 9" descr="المال قصاصات فنية - سقوط المال PNG png تحميل - 3540 * 3196 - مجانا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ey Clip art - Falling money PNG png download - 3540*3196 -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582" cy="84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0386F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61E3E6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/>
                <w:sz w:val="32"/>
                <w:szCs w:val="32"/>
                <w:rtl/>
              </w:rPr>
              <w:t xml:space="preserve">تكلفة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للتأكد </w:t>
            </w:r>
            <w:r w:rsidRPr="00B948D8">
              <w:rPr>
                <w:rFonts w:ascii="Arial" w:hAnsi="Arial" w:cs="Arial"/>
                <w:sz w:val="32"/>
                <w:szCs w:val="32"/>
                <w:rtl/>
              </w:rPr>
              <w:t>من أن الجميع يمكنهم المشاركة في عملنا</w:t>
            </w:r>
          </w:p>
        </w:tc>
      </w:tr>
      <w:tr w:rsidR="007C3962" w:rsidRPr="00B948D8" w14:paraId="4F2B1A3D" w14:textId="77777777" w:rsidTr="001F7839"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86000E5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018E9F43" wp14:editId="57808D8D">
                  <wp:extent cx="927100" cy="927100"/>
                  <wp:effectExtent l="0" t="0" r="6350" b="6350"/>
                  <wp:docPr id="10" name="Picture 10" descr="تطبيق مجاني قصاصات فنية, تنزيل قصاصات فنية مجانية, قصاصة فنية مجانية على مكتبة القصاصات الف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Application Cliparts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60EFB00" w14:textId="77777777" w:rsidR="007C3962" w:rsidRPr="001B259E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 xml:space="preserve">حيث يمكننا </w:t>
            </w:r>
            <w:r w:rsidRPr="001B259E">
              <w:rPr>
                <w:rFonts w:ascii="Arial" w:hAnsi="Arial" w:cs="Arial" w:hint="cs"/>
                <w:sz w:val="32"/>
                <w:szCs w:val="32"/>
                <w:rtl/>
              </w:rPr>
              <w:t xml:space="preserve">الوصول إلى أشخاص من ذوي الإعاقة الذهنية للمشاركة  في عملنا </w:t>
            </w:r>
          </w:p>
          <w:p w14:paraId="67C01679" w14:textId="77777777" w:rsidR="007C3962" w:rsidRPr="001B259E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C3962" w:rsidRPr="00B948D8" w14:paraId="5710300C" w14:textId="77777777" w:rsidTr="001F7839"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39A80C9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94B64B5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79C34D9C" wp14:editId="54855AD9">
                  <wp:extent cx="1544613" cy="615950"/>
                  <wp:effectExtent l="0" t="0" r="0" b="0"/>
                  <wp:docPr id="14" name="Picture 14" descr="صور الصحة الجنسية التي يمكن الوصول إليها للجميع - مدونة برو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cessible sexual health images for all – Brook blo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7" r="11204" b="46277"/>
                          <a:stretch/>
                        </pic:blipFill>
                        <pic:spPr bwMode="auto">
                          <a:xfrm>
                            <a:off x="0" y="0"/>
                            <a:ext cx="1565002" cy="62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632461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 w:hint="cs"/>
                <w:i/>
                <w:iCs/>
                <w:sz w:val="32"/>
                <w:szCs w:val="32"/>
                <w:rtl/>
              </w:rPr>
              <w:t xml:space="preserve">القراءة المبسطة </w:t>
            </w:r>
          </w:p>
          <w:p w14:paraId="02779906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136315A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>كيف نتأكد من أن عملنا متاح</w:t>
            </w:r>
          </w:p>
        </w:tc>
      </w:tr>
      <w:tr w:rsidR="007C3962" w:rsidRPr="00B948D8" w14:paraId="40654392" w14:textId="77777777" w:rsidTr="001F7839"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31031D9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1AFB165E" wp14:editId="0A0D3EA0">
                  <wp:extent cx="1293019" cy="971550"/>
                  <wp:effectExtent l="0" t="0" r="2540" b="0"/>
                  <wp:docPr id="15" name="Picture 15" descr="أفضل وأرخص طريقة للحصول على دعم فني ج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best, cheapest way to get good tech suppo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859"/>
                          <a:stretch/>
                        </pic:blipFill>
                        <pic:spPr bwMode="auto">
                          <a:xfrm>
                            <a:off x="0" y="0"/>
                            <a:ext cx="1318682" cy="99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F55247A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>كيف نتأكد من حصول الجميع على الدعم</w:t>
            </w:r>
          </w:p>
        </w:tc>
      </w:tr>
      <w:tr w:rsidR="007C3962" w:rsidRPr="00B948D8" w14:paraId="2736DD16" w14:textId="77777777" w:rsidTr="001F7839">
        <w:tc>
          <w:tcPr>
            <w:tcW w:w="2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7DE1D6C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F1B627E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lastRenderedPageBreak/>
              <w:drawing>
                <wp:inline distT="0" distB="0" distL="0" distR="0" wp14:anchorId="697F0F9C" wp14:editId="4A86BE5F">
                  <wp:extent cx="985146" cy="813789"/>
                  <wp:effectExtent l="0" t="0" r="5715" b="5715"/>
                  <wp:docPr id="18" name="Picture 18" descr="علامة استفهام قصاصات فنية - علامة استفهام قصاصات فنية شفافة PNG - 396x597 - تحميل مجاني على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Question Mark Clipart - Question Mark Clipart Transparent Background  Transparent PNG - 396x597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27" cy="84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89E66B3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</w:p>
          <w:p w14:paraId="3FD69C4C" w14:textId="77777777" w:rsidR="007C3962" w:rsidRPr="00B948D8" w:rsidRDefault="007C3962" w:rsidP="001F7839">
            <w:pPr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lastRenderedPageBreak/>
              <w:t>يمكن للجميع طرح أسئلة حول الأشخاص ذوي الإعاقات الذهنية المشاركين</w:t>
            </w:r>
          </w:p>
        </w:tc>
      </w:tr>
    </w:tbl>
    <w:p w14:paraId="7ECC67C9" w14:textId="77777777" w:rsidR="007C3962" w:rsidRDefault="007C3962" w:rsidP="007C3962">
      <w:pPr>
        <w:bidi/>
        <w:rPr>
          <w:rFonts w:ascii="Arial" w:hAnsi="Arial" w:cs="Arial"/>
          <w:b/>
          <w:bCs/>
          <w:sz w:val="32"/>
          <w:szCs w:val="32"/>
        </w:rPr>
      </w:pPr>
    </w:p>
    <w:p w14:paraId="02B67F36" w14:textId="77777777" w:rsidR="007C3962" w:rsidRPr="00B948D8" w:rsidRDefault="007C3962" w:rsidP="007C3962">
      <w:pPr>
        <w:bidi/>
        <w:rPr>
          <w:rFonts w:ascii="Arial" w:hAnsi="Arial" w:cs="Arial"/>
          <w:b/>
          <w:bCs/>
          <w:sz w:val="32"/>
          <w:szCs w:val="32"/>
        </w:rPr>
      </w:pPr>
      <w:r w:rsidRPr="00B948D8">
        <w:rPr>
          <w:rFonts w:ascii="Arial" w:hAnsi="Arial" w:cs="Arial"/>
          <w:b/>
          <w:bCs/>
          <w:sz w:val="32"/>
          <w:szCs w:val="32"/>
          <w:rtl/>
        </w:rPr>
        <w:t xml:space="preserve">للتحضير للاجتماع ، يجب أن أفكر مع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الداعم </w:t>
      </w:r>
      <w:r w:rsidRPr="00B948D8">
        <w:rPr>
          <w:rFonts w:ascii="Arial" w:hAnsi="Arial" w:cs="Arial"/>
          <w:b/>
          <w:bCs/>
          <w:sz w:val="32"/>
          <w:szCs w:val="32"/>
          <w:rtl/>
        </w:rPr>
        <w:t xml:space="preserve"> في: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C3962" w:rsidRPr="00B948D8" w14:paraId="71931244" w14:textId="77777777" w:rsidTr="001F7839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3AF164" w14:textId="77777777" w:rsidR="007C3962" w:rsidRPr="00B948D8" w:rsidRDefault="007C3962" w:rsidP="001F7839">
            <w:pPr>
              <w:bidi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2E420F2A" wp14:editId="374C9121">
                  <wp:extent cx="1860550" cy="1807391"/>
                  <wp:effectExtent l="0" t="0" r="6350" b="2540"/>
                  <wp:docPr id="19" name="Picture 19" descr="التفكير الحر في القصاصات الفنية, تحميل قصاصة فنية مجانية, قصاصة فنية مجانية على مكتبة القصاصات الف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Thinking About Cliparts, Download Free Clip Art, Free Clip Art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307" cy="1812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4B5AB4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</w:p>
          <w:p w14:paraId="33E37FE9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>هل شارك الأشخاص ذوو الإعاقة الذهنية في عملي من قبل؟</w:t>
            </w:r>
          </w:p>
          <w:p w14:paraId="39AEE34A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</w:p>
          <w:p w14:paraId="055258F7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>ما هي الأشياء التي فعلتها للتأكد من أن الأشخاص ذوي الإعاقات الذهنية يمكنهم المشاركة؟</w:t>
            </w:r>
          </w:p>
          <w:p w14:paraId="432BAF5B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</w:p>
          <w:p w14:paraId="7DF315AA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 xml:space="preserve">ما الفرق بين وجود شخص </w:t>
            </w:r>
            <w:r w:rsidRPr="00B948D8">
              <w:rPr>
                <w:rFonts w:ascii="Arial" w:hAnsi="Arial" w:cs="Arial"/>
                <w:i/>
                <w:iCs/>
                <w:sz w:val="32"/>
                <w:szCs w:val="32"/>
                <w:rtl/>
              </w:rPr>
              <w:t>ما في</w:t>
            </w:r>
            <w:r w:rsidRPr="00B948D8">
              <w:rPr>
                <w:rFonts w:ascii="Arial" w:hAnsi="Arial" w:cs="Arial"/>
                <w:sz w:val="32"/>
                <w:szCs w:val="32"/>
                <w:rtl/>
              </w:rPr>
              <w:t xml:space="preserve"> نشاط وشخص </w:t>
            </w:r>
            <w:r w:rsidRPr="00B948D8">
              <w:rPr>
                <w:rFonts w:ascii="Arial" w:hAnsi="Arial" w:cs="Arial"/>
                <w:i/>
                <w:iCs/>
                <w:sz w:val="32"/>
                <w:szCs w:val="32"/>
                <w:rtl/>
              </w:rPr>
              <w:t>ما يشارك في</w:t>
            </w:r>
            <w:r w:rsidRPr="00B948D8">
              <w:rPr>
                <w:rFonts w:ascii="Arial" w:hAnsi="Arial" w:cs="Arial"/>
                <w:sz w:val="32"/>
                <w:szCs w:val="32"/>
                <w:rtl/>
              </w:rPr>
              <w:t xml:space="preserve"> نشاط؟</w:t>
            </w:r>
          </w:p>
        </w:tc>
      </w:tr>
    </w:tbl>
    <w:p w14:paraId="3230B01E" w14:textId="77777777" w:rsidR="007C3962" w:rsidRPr="00B948D8" w:rsidRDefault="007C3962" w:rsidP="007C3962">
      <w:pPr>
        <w:bidi/>
        <w:rPr>
          <w:rFonts w:ascii="Arial" w:hAnsi="Arial" w:cs="Arial"/>
          <w:b/>
          <w:bCs/>
          <w:sz w:val="32"/>
          <w:szCs w:val="32"/>
        </w:rPr>
      </w:pPr>
      <w:r w:rsidRPr="00B948D8">
        <w:rPr>
          <w:rFonts w:ascii="Arial" w:hAnsi="Arial" w:cs="Arial"/>
          <w:b/>
          <w:bCs/>
          <w:sz w:val="32"/>
          <w:szCs w:val="32"/>
          <w:rtl/>
        </w:rPr>
        <w:br/>
      </w:r>
      <w:r w:rsidRPr="00B948D8">
        <w:rPr>
          <w:rFonts w:ascii="Arial" w:hAnsi="Arial" w:cs="Arial"/>
          <w:b/>
          <w:bCs/>
          <w:sz w:val="32"/>
          <w:szCs w:val="32"/>
          <w:rtl/>
        </w:rPr>
        <w:br/>
        <w:t>وللتحضير للجلسة، ينبغي أن أقرأ:</w:t>
      </w:r>
      <w:r w:rsidRPr="00B948D8">
        <w:rPr>
          <w:rFonts w:ascii="Arial" w:hAnsi="Arial" w:cs="Arial"/>
          <w:b/>
          <w:bCs/>
          <w:sz w:val="32"/>
          <w:szCs w:val="32"/>
          <w:rtl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C3962" w:rsidRPr="00B948D8" w14:paraId="63B76ED2" w14:textId="77777777" w:rsidTr="001F7839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E13AA7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48D8"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0F6874C9" wp14:editId="3554F5AC">
                  <wp:extent cx="1797050" cy="420502"/>
                  <wp:effectExtent l="0" t="0" r="0" b="0"/>
                  <wp:docPr id="20" name="Picture 20" descr="لقطة مقربة لافتة&#10;&#10;الوصف الذي تم إنشاؤه تلقائي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I-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634" cy="42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93E4A6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>وثيقة منظمة الإدماج الدولية بعنوان "تصميم الأنشطة الشاملة"</w:t>
            </w:r>
          </w:p>
        </w:tc>
      </w:tr>
      <w:tr w:rsidR="007C3962" w:rsidRPr="00B948D8" w14:paraId="31B3F591" w14:textId="77777777" w:rsidTr="001F7839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23692D" w14:textId="77777777" w:rsidR="007C3962" w:rsidRPr="00B948D8" w:rsidRDefault="007C3962" w:rsidP="001F7839">
            <w:pPr>
              <w:bidi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8692A0" w14:textId="77777777" w:rsidR="007C3962" w:rsidRPr="00B948D8" w:rsidRDefault="007C3962" w:rsidP="001F7839">
            <w:pPr>
              <w:bidi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48D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5FE095AA" w14:textId="77777777" w:rsidR="007C3962" w:rsidRDefault="007C3962" w:rsidP="007C3962">
      <w:pPr>
        <w:bidi/>
        <w:rPr>
          <w:rFonts w:ascii="Arial" w:hAnsi="Arial" w:cs="Arial"/>
          <w:b/>
          <w:bCs/>
          <w:sz w:val="32"/>
          <w:szCs w:val="32"/>
        </w:rPr>
      </w:pPr>
      <w:r w:rsidRPr="00B948D8">
        <w:rPr>
          <w:rFonts w:ascii="Arial" w:hAnsi="Arial" w:cs="Arial"/>
          <w:b/>
          <w:bCs/>
          <w:sz w:val="32"/>
          <w:szCs w:val="32"/>
          <w:rtl/>
        </w:rPr>
        <w:br/>
      </w:r>
      <w:r w:rsidRPr="00B948D8">
        <w:rPr>
          <w:rFonts w:ascii="Arial" w:hAnsi="Arial" w:cs="Arial"/>
          <w:b/>
          <w:bCs/>
          <w:sz w:val="32"/>
          <w:szCs w:val="32"/>
          <w:rtl/>
        </w:rPr>
        <w:br/>
      </w:r>
    </w:p>
    <w:p w14:paraId="45DA7A5E" w14:textId="77777777" w:rsidR="007C3962" w:rsidRPr="00B948D8" w:rsidRDefault="007C3962" w:rsidP="007C3962">
      <w:pPr>
        <w:bidi/>
        <w:rPr>
          <w:rFonts w:ascii="Arial" w:hAnsi="Arial" w:cs="Arial"/>
          <w:b/>
          <w:bCs/>
          <w:sz w:val="32"/>
          <w:szCs w:val="32"/>
        </w:rPr>
      </w:pPr>
      <w:r w:rsidRPr="00B948D8">
        <w:rPr>
          <w:rFonts w:ascii="Arial" w:hAnsi="Arial" w:cs="Arial"/>
          <w:b/>
          <w:bCs/>
          <w:sz w:val="32"/>
          <w:szCs w:val="32"/>
          <w:rtl/>
        </w:rPr>
        <w:t xml:space="preserve">للتحضير للاجتماع ، يجب أن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اكتب </w:t>
      </w:r>
      <w:r w:rsidRPr="00B948D8">
        <w:rPr>
          <w:rFonts w:ascii="Arial" w:hAnsi="Arial" w:cs="Arial"/>
          <w:b/>
          <w:bCs/>
          <w:sz w:val="32"/>
          <w:szCs w:val="32"/>
          <w:rtl/>
        </w:rPr>
        <w:t>:</w:t>
      </w:r>
      <w:r w:rsidRPr="00B948D8">
        <w:rPr>
          <w:rFonts w:ascii="Arial" w:hAnsi="Arial" w:cs="Arial"/>
          <w:b/>
          <w:bCs/>
          <w:sz w:val="32"/>
          <w:szCs w:val="32"/>
          <w:rtl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C3962" w:rsidRPr="00B948D8" w14:paraId="55FA6272" w14:textId="77777777" w:rsidTr="001F7839"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95394B" w14:textId="77777777" w:rsidR="007C3962" w:rsidRPr="00B948D8" w:rsidRDefault="007C3962" w:rsidP="001F7839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48D8">
              <w:rPr>
                <w:rFonts w:ascii="Arial" w:hAnsi="Arial"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 wp14:anchorId="1761993C" wp14:editId="16404CCB">
                  <wp:extent cx="985146" cy="813789"/>
                  <wp:effectExtent l="0" t="0" r="5715" b="5715"/>
                  <wp:docPr id="21" name="Picture 21" descr="علامة استفهام قصاصات فنية - علامة استفهام قصاصات فنية شفافة PNG - 396x597 - تحميل مجاني على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Question Mark Clipart - Question Mark Clipart Transparent Background  Transparent PNG - 396x597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27" cy="84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C3E796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>الأسئلة التي لدي حول الأشخاص ذوي الإعاقات الذهنية الذين يشاركون في عملي.</w:t>
            </w:r>
          </w:p>
          <w:p w14:paraId="22982A34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</w:p>
          <w:p w14:paraId="4297D605" w14:textId="77777777" w:rsidR="007C3962" w:rsidRPr="00B948D8" w:rsidRDefault="007C3962" w:rsidP="001F7839">
            <w:pPr>
              <w:tabs>
                <w:tab w:val="left" w:pos="1990"/>
              </w:tabs>
              <w:bidi/>
              <w:rPr>
                <w:rFonts w:ascii="Arial" w:hAnsi="Arial" w:cs="Arial"/>
                <w:sz w:val="32"/>
                <w:szCs w:val="32"/>
              </w:rPr>
            </w:pPr>
            <w:r w:rsidRPr="00B948D8">
              <w:rPr>
                <w:rFonts w:ascii="Arial" w:hAnsi="Arial" w:cs="Arial"/>
                <w:sz w:val="32"/>
                <w:szCs w:val="32"/>
                <w:rtl/>
              </w:rPr>
              <w:t xml:space="preserve">يمكنك أيضا إرسال أسئلتك إلى </w:t>
            </w:r>
            <w:hyperlink r:id="rId16" w:history="1">
              <w:r w:rsidRPr="00B948D8">
                <w:rPr>
                  <w:rStyle w:val="Hyperlink"/>
                  <w:rFonts w:ascii="Arial" w:hAnsi="Arial" w:cs="Arial"/>
                  <w:sz w:val="32"/>
                  <w:szCs w:val="32"/>
                  <w:rtl/>
                </w:rPr>
                <w:t>kimber@inclusion-international.org</w:t>
              </w:r>
            </w:hyperlink>
            <w:r w:rsidRPr="00B948D8">
              <w:rPr>
                <w:rFonts w:ascii="Arial" w:hAnsi="Arial" w:cs="Arial"/>
                <w:sz w:val="32"/>
                <w:szCs w:val="32"/>
                <w:rtl/>
              </w:rPr>
              <w:t xml:space="preserve"> قبل الاجتماع.</w:t>
            </w:r>
          </w:p>
        </w:tc>
      </w:tr>
    </w:tbl>
    <w:p w14:paraId="019F8716" w14:textId="77777777" w:rsidR="007C3962" w:rsidRPr="00B948D8" w:rsidRDefault="007C3962" w:rsidP="007C3962">
      <w:pPr>
        <w:rPr>
          <w:rFonts w:ascii="Arial" w:hAnsi="Arial" w:cs="Arial"/>
          <w:b/>
          <w:bCs/>
          <w:sz w:val="32"/>
          <w:szCs w:val="32"/>
        </w:rPr>
      </w:pPr>
    </w:p>
    <w:p w14:paraId="600DF809" w14:textId="77777777" w:rsidR="007C3962" w:rsidRPr="00B948D8" w:rsidRDefault="007C3962" w:rsidP="007C3962">
      <w:pPr>
        <w:rPr>
          <w:rFonts w:ascii="Arial" w:hAnsi="Arial" w:cs="Arial"/>
          <w:sz w:val="32"/>
          <w:szCs w:val="32"/>
        </w:rPr>
      </w:pPr>
    </w:p>
    <w:p w14:paraId="12F14F16" w14:textId="77777777" w:rsidR="007C3962" w:rsidRPr="00880D9A" w:rsidRDefault="007C3962" w:rsidP="007C3962"/>
    <w:p w14:paraId="6B6DBB87" w14:textId="77777777" w:rsidR="007C3962" w:rsidRPr="007C3962" w:rsidRDefault="007C3962" w:rsidP="007C3962">
      <w:pPr>
        <w:bidi/>
      </w:pPr>
    </w:p>
    <w:sectPr w:rsidR="007C3962" w:rsidRPr="007C396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3012" w14:textId="77777777" w:rsidR="00CC2F9D" w:rsidRDefault="00CC2F9D" w:rsidP="00754519">
      <w:pPr>
        <w:spacing w:after="0" w:line="240" w:lineRule="auto"/>
      </w:pPr>
      <w:r>
        <w:separator/>
      </w:r>
    </w:p>
  </w:endnote>
  <w:endnote w:type="continuationSeparator" w:id="0">
    <w:p w14:paraId="32098898" w14:textId="77777777" w:rsidR="00CC2F9D" w:rsidRDefault="00CC2F9D" w:rsidP="007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0A8" w14:textId="60741DA5" w:rsidR="00B05E0C" w:rsidRPr="00B05E0C" w:rsidRDefault="00B05E0C" w:rsidP="00B05E0C">
    <w:pPr>
      <w:pStyle w:val="Footer"/>
      <w:jc w:val="center"/>
      <w:rPr>
        <w:b/>
        <w:bCs/>
      </w:rPr>
    </w:pPr>
    <w:r w:rsidRPr="00B05E0C">
      <w:rPr>
        <w:b/>
        <w:bCs/>
      </w:rPr>
      <w:t xml:space="preserve">More resources at </w:t>
    </w:r>
    <w:hyperlink r:id="rId1" w:history="1">
      <w:r w:rsidRPr="00B05E0C">
        <w:rPr>
          <w:rStyle w:val="Hyperlink"/>
          <w:b/>
          <w:bCs/>
        </w:rPr>
        <w:t>www.listenincluderespect.com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4F75" w14:textId="77777777" w:rsidR="00CC2F9D" w:rsidRDefault="00CC2F9D" w:rsidP="00754519">
      <w:pPr>
        <w:spacing w:after="0" w:line="240" w:lineRule="auto"/>
      </w:pPr>
      <w:r>
        <w:separator/>
      </w:r>
    </w:p>
  </w:footnote>
  <w:footnote w:type="continuationSeparator" w:id="0">
    <w:p w14:paraId="346EB238" w14:textId="77777777" w:rsidR="00CC2F9D" w:rsidRDefault="00CC2F9D" w:rsidP="007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974" w14:textId="73001F43" w:rsidR="00B05E0C" w:rsidRDefault="00B05E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C4C09C1" wp14:editId="7069ECB1">
          <wp:simplePos x="0" y="0"/>
          <wp:positionH relativeFrom="column">
            <wp:posOffset>-415887</wp:posOffset>
          </wp:positionH>
          <wp:positionV relativeFrom="paragraph">
            <wp:posOffset>-210266</wp:posOffset>
          </wp:positionV>
          <wp:extent cx="1526540" cy="859790"/>
          <wp:effectExtent l="0" t="0" r="0" b="0"/>
          <wp:wrapTight wrapText="bothSides">
            <wp:wrapPolygon edited="0">
              <wp:start x="4313" y="1914"/>
              <wp:lineTo x="2156" y="3829"/>
              <wp:lineTo x="270" y="7657"/>
              <wp:lineTo x="270" y="12443"/>
              <wp:lineTo x="6469" y="18186"/>
              <wp:lineTo x="8356" y="19143"/>
              <wp:lineTo x="16982" y="20100"/>
              <wp:lineTo x="18329" y="20100"/>
              <wp:lineTo x="21295" y="18665"/>
              <wp:lineTo x="21295" y="11486"/>
              <wp:lineTo x="19677" y="10529"/>
              <wp:lineTo x="20486" y="8614"/>
              <wp:lineTo x="17790" y="1914"/>
              <wp:lineTo x="4313" y="191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E7123C" w14:textId="04B35FFE" w:rsidR="00B05E0C" w:rsidRDefault="00B05E0C">
    <w:pPr>
      <w:pStyle w:val="Header"/>
    </w:pPr>
  </w:p>
  <w:p w14:paraId="70763EBB" w14:textId="77777777" w:rsidR="00B05E0C" w:rsidRDefault="00B05E0C">
    <w:pPr>
      <w:pStyle w:val="Header"/>
    </w:pPr>
  </w:p>
  <w:p w14:paraId="7DDAE7E2" w14:textId="49A5A6E3" w:rsidR="00754519" w:rsidRDefault="00754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C33"/>
    <w:multiLevelType w:val="hybridMultilevel"/>
    <w:tmpl w:val="469672EC"/>
    <w:lvl w:ilvl="0" w:tplc="30CC4BD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0B1F"/>
    <w:multiLevelType w:val="multilevel"/>
    <w:tmpl w:val="B26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969671">
    <w:abstractNumId w:val="1"/>
  </w:num>
  <w:num w:numId="2" w16cid:durableId="134204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3F"/>
    <w:rsid w:val="00294269"/>
    <w:rsid w:val="0032723F"/>
    <w:rsid w:val="003459C4"/>
    <w:rsid w:val="004460E8"/>
    <w:rsid w:val="00472206"/>
    <w:rsid w:val="005E04E0"/>
    <w:rsid w:val="00637C67"/>
    <w:rsid w:val="006E3D20"/>
    <w:rsid w:val="0071458C"/>
    <w:rsid w:val="00754519"/>
    <w:rsid w:val="007C3962"/>
    <w:rsid w:val="00880D9A"/>
    <w:rsid w:val="00904A25"/>
    <w:rsid w:val="00AD5694"/>
    <w:rsid w:val="00AE0137"/>
    <w:rsid w:val="00B05E0C"/>
    <w:rsid w:val="00B0678F"/>
    <w:rsid w:val="00CC2F9D"/>
    <w:rsid w:val="00DB4387"/>
    <w:rsid w:val="00DF2E58"/>
    <w:rsid w:val="00E06712"/>
    <w:rsid w:val="00E451A5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19A28"/>
  <w15:chartTrackingRefBased/>
  <w15:docId w15:val="{99726A07-8097-43EE-A943-676D8F1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19"/>
  </w:style>
  <w:style w:type="paragraph" w:styleId="Footer">
    <w:name w:val="footer"/>
    <w:basedOn w:val="Normal"/>
    <w:link w:val="Foot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19"/>
  </w:style>
  <w:style w:type="character" w:styleId="Hyperlink">
    <w:name w:val="Hyperlink"/>
    <w:basedOn w:val="DefaultParagraphFont"/>
    <w:uiPriority w:val="99"/>
    <w:unhideWhenUsed/>
    <w:rsid w:val="00B05E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E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B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0349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imber@inclusion-international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tenincluderesp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\Documents\Custom%20Office%20Templates\II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 Logo</Template>
  <TotalTime>1</TotalTime>
  <Pages>3</Pages>
  <Words>189</Words>
  <Characters>987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Bialik</dc:creator>
  <cp:keywords/>
  <dc:description/>
  <cp:lastModifiedBy>Robin Gibson</cp:lastModifiedBy>
  <cp:revision>4</cp:revision>
  <cp:lastPrinted>2022-06-14T11:58:00Z</cp:lastPrinted>
  <dcterms:created xsi:type="dcterms:W3CDTF">2022-06-14T12:01:00Z</dcterms:created>
  <dcterms:modified xsi:type="dcterms:W3CDTF">2025-10-27T13:19:00Z</dcterms:modified>
</cp:coreProperties>
</file>